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3F2B7FC5" w:rsidR="005D024C" w:rsidRPr="00700B64" w:rsidRDefault="00D84051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4E5D4975" wp14:editId="33DA141B">
            <wp:extent cx="2857500" cy="2823625"/>
            <wp:effectExtent l="0" t="0" r="0" b="0"/>
            <wp:docPr id="10949615" name="Picture 3" descr="A green and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615" name="Picture 3" descr="A green and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22" cy="283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28A" w14:textId="1107791F" w:rsidR="00826556" w:rsidRPr="00700B64" w:rsidRDefault="00122DF4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  <w:r w:rsidR="00826556"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="00826556"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4F8D99A" w:rsidR="005D024C" w:rsidRPr="000C277D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3497C0"/>
          <w:sz w:val="52"/>
          <w:szCs w:val="50"/>
        </w:rPr>
      </w:pPr>
      <w:r w:rsidRPr="000C277D">
        <w:rPr>
          <w:rFonts w:ascii="Neue Haas Grotesk Text Pro" w:eastAsia="Times New Roman" w:hAnsi="Neue Haas Grotesk Text Pro" w:cs="Calibri"/>
          <w:b/>
          <w:color w:val="3497C0"/>
          <w:sz w:val="48"/>
          <w:szCs w:val="44"/>
        </w:rPr>
        <w:t>Principal</w:t>
      </w:r>
    </w:p>
    <w:p w14:paraId="010CFF52" w14:textId="030AC142" w:rsidR="00826556" w:rsidRPr="000C277D" w:rsidRDefault="00D84051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3497C0"/>
          <w:sz w:val="52"/>
          <w:szCs w:val="50"/>
        </w:rPr>
      </w:pPr>
      <w:r w:rsidRPr="000C277D">
        <w:rPr>
          <w:rFonts w:ascii="Neue Haas Grotesk Text Pro" w:eastAsia="Times New Roman" w:hAnsi="Neue Haas Grotesk Text Pro" w:cs="Calibri"/>
          <w:b/>
          <w:color w:val="3497C0"/>
          <w:sz w:val="48"/>
          <w:szCs w:val="44"/>
        </w:rPr>
        <w:t>Pasadena Intermediate</w:t>
      </w:r>
      <w:r w:rsidR="00826556" w:rsidRPr="000C277D">
        <w:rPr>
          <w:rFonts w:ascii="Neue Haas Grotesk Text Pro" w:eastAsia="Times New Roman" w:hAnsi="Neue Haas Grotesk Text Pro" w:cs="Calibri"/>
          <w:b/>
          <w:color w:val="3497C0"/>
          <w:sz w:val="48"/>
          <w:szCs w:val="44"/>
        </w:rPr>
        <w:t xml:space="preserve"> School</w:t>
      </w:r>
      <w:r w:rsidR="005D024C" w:rsidRPr="000C277D">
        <w:rPr>
          <w:rFonts w:ascii="Neue Haas Grotesk Text Pro" w:eastAsia="Times New Roman" w:hAnsi="Neue Haas Grotesk Text Pro" w:cs="Calibri"/>
          <w:b/>
          <w:color w:val="3497C0"/>
          <w:sz w:val="48"/>
          <w:szCs w:val="44"/>
        </w:rPr>
        <w:t xml:space="preserve"> </w:t>
      </w:r>
    </w:p>
    <w:p w14:paraId="6AAB8F7B" w14:textId="77777777" w:rsidR="004A1B43" w:rsidRPr="000C277D" w:rsidRDefault="004A1B43" w:rsidP="00826556">
      <w:pPr>
        <w:rPr>
          <w:rFonts w:ascii="Neue Haas Grotesk Text Pro" w:eastAsia="Arial Unicode MS" w:hAnsi="Neue Haas Grotesk Text Pro"/>
          <w:color w:val="3497C0"/>
        </w:rPr>
      </w:pPr>
      <w:r w:rsidRPr="000C277D">
        <w:rPr>
          <w:rFonts w:ascii="Neue Haas Grotesk Text Pro" w:hAnsi="Neue Haas Grotesk Text Pro" w:cs="Calibri"/>
          <w:b/>
          <w:color w:val="3497C0"/>
          <w:sz w:val="44"/>
          <w:szCs w:val="44"/>
        </w:rPr>
        <w:t xml:space="preserve"> </w:t>
      </w:r>
    </w:p>
    <w:p w14:paraId="52AC3F58" w14:textId="62362C06" w:rsidR="004A1B43" w:rsidRPr="000C277D" w:rsidRDefault="004A1B43" w:rsidP="004A1B43">
      <w:pPr>
        <w:jc w:val="center"/>
        <w:rPr>
          <w:rFonts w:ascii="Neue Haas Grotesk Text Pro" w:hAnsi="Neue Haas Grotesk Text Pro" w:cs="Calibri"/>
          <w:b/>
          <w:color w:val="3497C0"/>
          <w:sz w:val="24"/>
        </w:rPr>
      </w:pPr>
      <w:r w:rsidRPr="000C277D">
        <w:rPr>
          <w:rFonts w:ascii="Neue Haas Grotesk Text Pro" w:hAnsi="Neue Haas Grotesk Text Pro" w:cs="Calibri"/>
          <w:b/>
          <w:color w:val="3497C0"/>
          <w:sz w:val="24"/>
        </w:rPr>
        <w:t xml:space="preserve">Confidential to </w:t>
      </w:r>
      <w:r w:rsidR="00C9270A" w:rsidRPr="000C277D">
        <w:rPr>
          <w:rFonts w:ascii="Neue Haas Grotesk Text Pro" w:hAnsi="Neue Haas Grotesk Text Pro" w:cs="Calibri"/>
          <w:b/>
          <w:color w:val="3497C0"/>
          <w:sz w:val="24"/>
        </w:rPr>
        <w:t xml:space="preserve">the Board of </w:t>
      </w:r>
      <w:r w:rsidR="00D84051" w:rsidRPr="000C277D">
        <w:rPr>
          <w:rFonts w:ascii="Neue Haas Grotesk Text Pro" w:hAnsi="Neue Haas Grotesk Text Pro" w:cs="Calibri"/>
          <w:b/>
          <w:color w:val="3497C0"/>
          <w:sz w:val="24"/>
        </w:rPr>
        <w:t xml:space="preserve">Pasadena Intermediate </w:t>
      </w:r>
      <w:r w:rsidR="00910733" w:rsidRPr="000C277D">
        <w:rPr>
          <w:rFonts w:ascii="Neue Haas Grotesk Text Pro" w:hAnsi="Neue Haas Grotesk Text Pro" w:cs="Calibri"/>
          <w:b/>
          <w:color w:val="3497C0"/>
          <w:sz w:val="24"/>
        </w:rPr>
        <w:t>School</w:t>
      </w:r>
      <w:r w:rsidRPr="000C277D">
        <w:rPr>
          <w:rFonts w:ascii="Neue Haas Grotesk Text Pro" w:hAnsi="Neue Haas Grotesk Text Pro" w:cs="Calibri"/>
          <w:b/>
          <w:color w:val="3497C0"/>
          <w:sz w:val="24"/>
        </w:rPr>
        <w:t xml:space="preserve"> and </w:t>
      </w:r>
      <w:r w:rsidR="00C9270A" w:rsidRPr="000C277D">
        <w:rPr>
          <w:rFonts w:ascii="Neue Haas Grotesk Text Pro" w:hAnsi="Neue Haas Grotesk Text Pro" w:cs="Calibri"/>
          <w:b/>
          <w:color w:val="3497C0"/>
          <w:sz w:val="24"/>
        </w:rPr>
        <w:br/>
      </w:r>
      <w:r w:rsidR="00C01FA7" w:rsidRPr="000C277D">
        <w:rPr>
          <w:rFonts w:ascii="Neue Haas Grotesk Text Pro" w:hAnsi="Neue Haas Grotesk Text Pro" w:cs="Calibri"/>
          <w:b/>
          <w:color w:val="3497C0"/>
          <w:sz w:val="24"/>
        </w:rPr>
        <w:t xml:space="preserve">Nicky Knight </w:t>
      </w:r>
      <w:r w:rsidRPr="000C277D">
        <w:rPr>
          <w:rFonts w:ascii="Neue Haas Grotesk Text Pro" w:hAnsi="Neue Haas Grotesk Text Pro" w:cs="Calibri"/>
          <w:b/>
          <w:color w:val="3497C0"/>
          <w:sz w:val="24"/>
        </w:rPr>
        <w:t>of The Education Group Ltd</w:t>
      </w:r>
    </w:p>
    <w:p w14:paraId="3506FA39" w14:textId="77777777" w:rsidR="004A1B43" w:rsidRPr="00700B64" w:rsidRDefault="004A1B43" w:rsidP="000C277D">
      <w:pPr>
        <w:shd w:val="clear" w:color="auto" w:fill="62B660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6A6E0805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D84051">
        <w:rPr>
          <w:rFonts w:ascii="Neue Haas Grotesk Text Pro" w:hAnsi="Neue Haas Grotesk Text Pro" w:cs="Calibri"/>
        </w:rPr>
        <w:t xml:space="preserve">Pasadena Intermediate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BA40A22" w:rsidR="004A1B43" w:rsidRPr="00700B64" w:rsidRDefault="00C01FA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3314C18B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A75257">
        <w:rPr>
          <w:rFonts w:ascii="Neue Haas Grotesk Text Pro" w:hAnsi="Neue Haas Grotesk Text Pro" w:cs="Calibri"/>
          <w:b/>
          <w:bCs/>
        </w:rPr>
        <w:t>1:00 p</w:t>
      </w:r>
      <w:r w:rsidR="00F8774B" w:rsidRPr="00A75257">
        <w:rPr>
          <w:rFonts w:ascii="Neue Haas Grotesk Text Pro" w:hAnsi="Neue Haas Grotesk Text Pro" w:cs="Calibri"/>
          <w:b/>
          <w:bCs/>
        </w:rPr>
        <w:t xml:space="preserve">m, </w:t>
      </w:r>
      <w:r w:rsidR="00B232F8">
        <w:rPr>
          <w:rFonts w:ascii="Neue Haas Grotesk Text Pro" w:hAnsi="Neue Haas Grotesk Text Pro" w:cs="Calibri"/>
          <w:b/>
          <w:bCs/>
        </w:rPr>
        <w:t>Wednesday 5 March</w:t>
      </w:r>
      <w:r w:rsidR="00A75257" w:rsidRPr="00A75257">
        <w:rPr>
          <w:rFonts w:ascii="Neue Haas Grotesk Text Pro" w:hAnsi="Neue Haas Grotesk Text Pro" w:cs="Calibri"/>
          <w:b/>
          <w:bCs/>
        </w:rPr>
        <w:t xml:space="preserve"> </w:t>
      </w:r>
      <w:r w:rsidR="00F8774B" w:rsidRPr="00A75257">
        <w:rPr>
          <w:rFonts w:ascii="Neue Haas Grotesk Text Pro" w:hAnsi="Neue Haas Grotesk Text Pro" w:cs="Calibri"/>
          <w:b/>
          <w:bCs/>
        </w:rPr>
        <w:t>202</w:t>
      </w:r>
      <w:r w:rsidR="00C9270A" w:rsidRPr="00A75257">
        <w:rPr>
          <w:rFonts w:ascii="Neue Haas Grotesk Text Pro" w:hAnsi="Neue Haas Grotesk Text Pro" w:cs="Calibri"/>
          <w:b/>
          <w:bCs/>
        </w:rPr>
        <w:t>5</w:t>
      </w:r>
      <w:r w:rsidR="00A75257" w:rsidRPr="00A75257">
        <w:rPr>
          <w:rFonts w:ascii="Neue Haas Grotesk Text Pro" w:hAnsi="Neue Haas Grotesk Text Pro" w:cs="Calibri"/>
          <w:b/>
          <w:bCs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33CB112F" w14:textId="58299D84" w:rsidR="00F46167" w:rsidRDefault="00D84051" w:rsidP="0075217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1BD9710D" wp14:editId="22B27909">
            <wp:extent cx="2200275" cy="2174192"/>
            <wp:effectExtent l="0" t="0" r="0" b="0"/>
            <wp:docPr id="345645181" name="Picture 4" descr="A green and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45181" name="Picture 4" descr="A green and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86" cy="21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883" w14:textId="79E524B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526523C6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9270A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of </w:t>
      </w:r>
      <w:r w:rsidR="00D84051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Pasadena Intermediate 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School</w:t>
      </w:r>
      <w:r w:rsidR="004B3D32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br/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Nicky Knight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002060"/>
          <w:bottom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4B3D32">
        <w:tc>
          <w:tcPr>
            <w:tcW w:w="3510" w:type="dxa"/>
            <w:shd w:val="clear" w:color="auto" w:fill="auto"/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4B3D32">
        <w:tc>
          <w:tcPr>
            <w:tcW w:w="3510" w:type="dxa"/>
            <w:shd w:val="clear" w:color="auto" w:fill="auto"/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4B3D32">
        <w:tc>
          <w:tcPr>
            <w:tcW w:w="3510" w:type="dxa"/>
            <w:shd w:val="clear" w:color="auto" w:fill="auto"/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4B3D32">
        <w:tc>
          <w:tcPr>
            <w:tcW w:w="3510" w:type="dxa"/>
            <w:shd w:val="clear" w:color="auto" w:fill="auto"/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4B3D32">
        <w:tc>
          <w:tcPr>
            <w:tcW w:w="3510" w:type="dxa"/>
            <w:shd w:val="clear" w:color="auto" w:fill="auto"/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4B3D32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895A68" w14:textId="77777777" w:rsidR="00CE2AB7" w:rsidRPr="00B64172" w:rsidRDefault="00CE2AB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61F1FEA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1AE6DD8" w14:textId="77777777" w:rsidR="004B3D32" w:rsidRPr="00B64172" w:rsidRDefault="004B3D3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E35B095" w14:textId="30DBE38B" w:rsidR="00CE2AB7" w:rsidRPr="00B64172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0C277D">
        <w:trPr>
          <w:gridAfter w:val="1"/>
          <w:wAfter w:w="13" w:type="dxa"/>
          <w:trHeight w:val="1843"/>
        </w:trPr>
        <w:tc>
          <w:tcPr>
            <w:tcW w:w="6379" w:type="dxa"/>
            <w:shd w:val="clear" w:color="auto" w:fill="3497C0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3497C0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3497C0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3497C0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3497C0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3497C0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3497C0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0C277D">
        <w:trPr>
          <w:trHeight w:val="562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5BEE98F8" w14:textId="0A1452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B3D32">
              <w:rPr>
                <w:rFonts w:ascii="Neue Haas Grotesk Text Pro" w:hAnsi="Neue Haas Grotesk Text Pro"/>
                <w:b/>
                <w:color w:val="002060"/>
              </w:rPr>
              <w:t>POU TANGATA - LEADER OF PEOPLE</w:t>
            </w:r>
          </w:p>
        </w:tc>
      </w:tr>
      <w:tr w:rsidR="00AF79A5" w14:paraId="2CEE6D44" w14:textId="6B6F4572" w:rsidTr="003A0145">
        <w:trPr>
          <w:gridAfter w:val="1"/>
          <w:wAfter w:w="13" w:type="dxa"/>
          <w:trHeight w:val="562"/>
        </w:trPr>
        <w:tc>
          <w:tcPr>
            <w:tcW w:w="6379" w:type="dxa"/>
          </w:tcPr>
          <w:p w14:paraId="051F66A8" w14:textId="76DAB2A9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AF79A5">
              <w:rPr>
                <w:rFonts w:ascii="Neue Haas Grotesk Text Pro" w:hAnsi="Neue Haas Grotesk Text Pro"/>
                <w:sz w:val="20"/>
                <w:szCs w:val="20"/>
              </w:rPr>
              <w:t>Is experienced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in leadership</w:t>
            </w:r>
            <w:r w:rsidRPr="00AF79A5">
              <w:rPr>
                <w:rFonts w:ascii="Neue Haas Grotesk Text Pro" w:hAnsi="Neue Haas Grotesk Text Pro"/>
                <w:sz w:val="20"/>
                <w:szCs w:val="20"/>
              </w:rPr>
              <w:t xml:space="preserve">, self-assured, strategic, decisive and forward thinking </w:t>
            </w:r>
          </w:p>
        </w:tc>
        <w:tc>
          <w:tcPr>
            <w:tcW w:w="704" w:type="dxa"/>
            <w:vAlign w:val="center"/>
          </w:tcPr>
          <w:p w14:paraId="20B1EE23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48DC6AD5" w14:textId="66A996B7" w:rsidTr="003A0145">
        <w:trPr>
          <w:gridAfter w:val="1"/>
          <w:wAfter w:w="13" w:type="dxa"/>
          <w:trHeight w:val="562"/>
        </w:trPr>
        <w:tc>
          <w:tcPr>
            <w:tcW w:w="6379" w:type="dxa"/>
          </w:tcPr>
          <w:p w14:paraId="51E298E7" w14:textId="57BBEB2E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AF79A5">
              <w:rPr>
                <w:rFonts w:ascii="Neue Haas Grotesk Text Pro" w:hAnsi="Neue Haas Grotesk Text Pro"/>
                <w:sz w:val="20"/>
                <w:szCs w:val="20"/>
              </w:rPr>
              <w:t>Creates and maintains positive relationships with staff, students, and the wider community</w:t>
            </w:r>
          </w:p>
        </w:tc>
        <w:tc>
          <w:tcPr>
            <w:tcW w:w="704" w:type="dxa"/>
            <w:vAlign w:val="center"/>
          </w:tcPr>
          <w:p w14:paraId="7D10AF8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70DC238C" w14:textId="2CB2A793" w:rsidTr="003A0145">
        <w:trPr>
          <w:gridAfter w:val="1"/>
          <w:wAfter w:w="13" w:type="dxa"/>
          <w:trHeight w:val="562"/>
        </w:trPr>
        <w:tc>
          <w:tcPr>
            <w:tcW w:w="6379" w:type="dxa"/>
          </w:tcPr>
          <w:p w14:paraId="4AFB3CE1" w14:textId="5F3A2D35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AF79A5">
              <w:rPr>
                <w:rFonts w:ascii="Neue Haas Grotesk Text Pro" w:hAnsi="Neue Haas Grotesk Text Pro"/>
                <w:sz w:val="20"/>
                <w:szCs w:val="20"/>
              </w:rPr>
              <w:t>Is a highly effective communicator who fosters a sense of belonging for students, staff, whānau and the community</w:t>
            </w:r>
          </w:p>
        </w:tc>
        <w:tc>
          <w:tcPr>
            <w:tcW w:w="704" w:type="dxa"/>
            <w:vAlign w:val="center"/>
          </w:tcPr>
          <w:p w14:paraId="235B52DD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86BAEF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E23B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CE280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39FE42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D37696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117A5DC6" w14:textId="31D2DE36" w:rsidTr="003A0145">
        <w:trPr>
          <w:gridAfter w:val="1"/>
          <w:wAfter w:w="13" w:type="dxa"/>
          <w:trHeight w:val="562"/>
        </w:trPr>
        <w:tc>
          <w:tcPr>
            <w:tcW w:w="6379" w:type="dxa"/>
          </w:tcPr>
          <w:p w14:paraId="618080B5" w14:textId="55E540DD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eastAsia="Times New Roman" w:hAnsi="Neue Haas Grotesk Text Pro"/>
                <w:b/>
                <w:sz w:val="20"/>
                <w:szCs w:val="20"/>
                <w:lang w:val="en-GB" w:eastAsia="en-GB"/>
              </w:rPr>
            </w:pPr>
            <w:r w:rsidRPr="00AF79A5">
              <w:rPr>
                <w:rFonts w:ascii="Neue Haas Grotesk Text Pro" w:hAnsi="Neue Haas Grotesk Text Pro"/>
                <w:sz w:val="20"/>
                <w:szCs w:val="20"/>
              </w:rPr>
              <w:t xml:space="preserve">Is culturally competent and upholds and values tikanga Māori </w:t>
            </w:r>
          </w:p>
        </w:tc>
        <w:tc>
          <w:tcPr>
            <w:tcW w:w="704" w:type="dxa"/>
            <w:vAlign w:val="center"/>
          </w:tcPr>
          <w:p w14:paraId="19D67FF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F7E2E6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4C865ED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6FAFCCE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C13E2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A39DAE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1530951F" w14:textId="7CE4CA70" w:rsidTr="003A0145">
        <w:trPr>
          <w:gridAfter w:val="1"/>
          <w:wAfter w:w="13" w:type="dxa"/>
          <w:trHeight w:val="562"/>
        </w:trPr>
        <w:tc>
          <w:tcPr>
            <w:tcW w:w="6379" w:type="dxa"/>
          </w:tcPr>
          <w:p w14:paraId="1E6C354C" w14:textId="56F64CBA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b/>
                <w:bCs/>
                <w:sz w:val="20"/>
                <w:szCs w:val="20"/>
              </w:rPr>
            </w:pPr>
            <w:r w:rsidRPr="00AF79A5">
              <w:rPr>
                <w:rFonts w:ascii="Neue Haas Grotesk Text Pro" w:hAnsi="Neue Haas Grotesk Text Pro"/>
                <w:sz w:val="20"/>
                <w:szCs w:val="20"/>
              </w:rPr>
              <w:t>Values diversity and ensures all cultures and perspectives are respected and reflected in school life</w:t>
            </w:r>
          </w:p>
        </w:tc>
        <w:tc>
          <w:tcPr>
            <w:tcW w:w="704" w:type="dxa"/>
            <w:vAlign w:val="center"/>
          </w:tcPr>
          <w:p w14:paraId="38455936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0C277D">
        <w:trPr>
          <w:trHeight w:val="562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BB3D4BE" w14:textId="63F9F3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B3D32">
              <w:rPr>
                <w:rFonts w:ascii="Neue Haas Grotesk Text Pro" w:hAnsi="Neue Haas Grotesk Text Pro"/>
                <w:b/>
                <w:color w:val="002060"/>
              </w:rPr>
              <w:t>POU AKO - LEADER OF LEARNING</w:t>
            </w:r>
          </w:p>
        </w:tc>
      </w:tr>
      <w:tr w:rsidR="00AF79A5" w14:paraId="2781969C" w14:textId="2CF544F5" w:rsidTr="00833BFC">
        <w:trPr>
          <w:gridAfter w:val="1"/>
          <w:wAfter w:w="13" w:type="dxa"/>
          <w:trHeight w:val="562"/>
        </w:trPr>
        <w:tc>
          <w:tcPr>
            <w:tcW w:w="6379" w:type="dxa"/>
          </w:tcPr>
          <w:p w14:paraId="5F632474" w14:textId="1DAEE78B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Fonts w:ascii="Neue Haas Grotesk Text Pro" w:eastAsiaTheme="minorEastAsia" w:hAnsi="Neue Haas Grotesk Text Pro"/>
                <w:sz w:val="20"/>
                <w:szCs w:val="20"/>
              </w:rPr>
              <w:t xml:space="preserve">Ensures the effective teaching of </w:t>
            </w:r>
            <w:r>
              <w:rPr>
                <w:rFonts w:ascii="Neue Haas Grotesk Text Pro" w:eastAsiaTheme="minorEastAsia" w:hAnsi="Neue Haas Grotesk Text Pro"/>
                <w:sz w:val="20"/>
                <w:szCs w:val="20"/>
              </w:rPr>
              <w:t>a</w:t>
            </w:r>
            <w:r w:rsidRPr="00AF79A5">
              <w:rPr>
                <w:rFonts w:ascii="Neue Haas Grotesk Text Pro" w:eastAsiaTheme="minorEastAsia" w:hAnsi="Neue Haas Grotesk Text Pro"/>
                <w:sz w:val="20"/>
                <w:szCs w:val="20"/>
              </w:rPr>
              <w:t xml:space="preserve"> broad, rich curriculum that provides multiple opportunities to develop the skills and talents of our ākonga</w:t>
            </w:r>
          </w:p>
        </w:tc>
        <w:tc>
          <w:tcPr>
            <w:tcW w:w="704" w:type="dxa"/>
            <w:vAlign w:val="center"/>
          </w:tcPr>
          <w:p w14:paraId="797A6E8C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04829542" w14:textId="77777777" w:rsidTr="00833BFC">
        <w:trPr>
          <w:gridAfter w:val="1"/>
          <w:wAfter w:w="13" w:type="dxa"/>
          <w:trHeight w:val="562"/>
        </w:trPr>
        <w:tc>
          <w:tcPr>
            <w:tcW w:w="6379" w:type="dxa"/>
          </w:tcPr>
          <w:p w14:paraId="500C4F82" w14:textId="71ECFE10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Fonts w:ascii="Neue Haas Grotesk Text Pro" w:eastAsiaTheme="minorEastAsia" w:hAnsi="Neue Haas Grotesk Text Pro"/>
                <w:sz w:val="20"/>
                <w:szCs w:val="20"/>
              </w:rPr>
              <w:t>Values staff professional learning and development including building leadership in others</w:t>
            </w:r>
          </w:p>
        </w:tc>
        <w:tc>
          <w:tcPr>
            <w:tcW w:w="704" w:type="dxa"/>
            <w:vAlign w:val="center"/>
          </w:tcPr>
          <w:p w14:paraId="03530A8B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3C82195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FBD159D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3F319A1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02AF70D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B548517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1350C692" w14:textId="77777777" w:rsidTr="00833BFC">
        <w:trPr>
          <w:gridAfter w:val="1"/>
          <w:wAfter w:w="13" w:type="dxa"/>
          <w:trHeight w:val="562"/>
        </w:trPr>
        <w:tc>
          <w:tcPr>
            <w:tcW w:w="6379" w:type="dxa"/>
          </w:tcPr>
          <w:p w14:paraId="678C0426" w14:textId="2BDBA7D2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Fonts w:ascii="Neue Haas Grotesk Text Pro" w:eastAsiaTheme="minorEastAsia" w:hAnsi="Neue Haas Grotesk Text Pro"/>
                <w:color w:val="000000" w:themeColor="text1"/>
                <w:sz w:val="20"/>
                <w:szCs w:val="20"/>
              </w:rPr>
              <w:t>Has current in-depth content and pedagogical knowledge and can lead learning</w:t>
            </w:r>
          </w:p>
        </w:tc>
        <w:tc>
          <w:tcPr>
            <w:tcW w:w="704" w:type="dxa"/>
            <w:vAlign w:val="center"/>
          </w:tcPr>
          <w:p w14:paraId="01881334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556CDC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3E0BE3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B5AF235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0AC6EE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77E4CB1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0EEFC711" w14:textId="6FBD0D86" w:rsidTr="00833BFC">
        <w:trPr>
          <w:gridAfter w:val="1"/>
          <w:wAfter w:w="13" w:type="dxa"/>
          <w:trHeight w:val="562"/>
        </w:trPr>
        <w:tc>
          <w:tcPr>
            <w:tcW w:w="6379" w:type="dxa"/>
          </w:tcPr>
          <w:p w14:paraId="317BB584" w14:textId="24C1EE72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 xml:space="preserve">Committed to supporting diverse learners to access the curriculum </w:t>
            </w:r>
          </w:p>
        </w:tc>
        <w:tc>
          <w:tcPr>
            <w:tcW w:w="704" w:type="dxa"/>
            <w:vAlign w:val="center"/>
          </w:tcPr>
          <w:p w14:paraId="71EF506F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F79A5" w14:paraId="16B5A6EF" w14:textId="77777777" w:rsidTr="00AF79A5">
        <w:trPr>
          <w:gridAfter w:val="1"/>
          <w:wAfter w:w="13" w:type="dxa"/>
          <w:trHeight w:val="503"/>
        </w:trPr>
        <w:tc>
          <w:tcPr>
            <w:tcW w:w="6379" w:type="dxa"/>
          </w:tcPr>
          <w:p w14:paraId="75BAED4F" w14:textId="3EE54602" w:rsidR="00AF79A5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 xml:space="preserve">Upholds the value of bilingual pathways </w:t>
            </w:r>
          </w:p>
        </w:tc>
        <w:tc>
          <w:tcPr>
            <w:tcW w:w="704" w:type="dxa"/>
            <w:vAlign w:val="center"/>
          </w:tcPr>
          <w:p w14:paraId="1F2ED3BB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7D734A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BCCD3B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1A00C3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9C18C0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6E5B6A" w14:textId="77777777" w:rsidR="00AF79A5" w:rsidRDefault="00AF79A5" w:rsidP="00AF79A5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0C277D">
        <w:trPr>
          <w:trHeight w:val="562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6F433525" w14:textId="4269A980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B3D32">
              <w:rPr>
                <w:rFonts w:ascii="Neue Haas Grotesk Text Pro" w:hAnsi="Neue Haas Grotesk Text Pro"/>
                <w:b/>
                <w:color w:val="002060"/>
              </w:rPr>
              <w:t>POU TIKANGA MĀORI</w:t>
            </w:r>
          </w:p>
        </w:tc>
      </w:tr>
      <w:tr w:rsidR="00B64172" w14:paraId="5992B192" w14:textId="77777777" w:rsidTr="00AF79A5">
        <w:trPr>
          <w:gridAfter w:val="1"/>
          <w:wAfter w:w="13" w:type="dxa"/>
          <w:trHeight w:val="688"/>
        </w:trPr>
        <w:tc>
          <w:tcPr>
            <w:tcW w:w="6379" w:type="dxa"/>
            <w:vAlign w:val="center"/>
          </w:tcPr>
          <w:p w14:paraId="7E433035" w14:textId="1FDC1573" w:rsidR="00B64172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>Demonstrates knowledge of Te Tiriti o Waitangi and its integration into school life</w:t>
            </w:r>
            <w:r w:rsidRPr="00AF79A5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729D65C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36EFA738" w14:textId="77777777" w:rsidTr="000C277D">
        <w:trPr>
          <w:gridAfter w:val="1"/>
          <w:wAfter w:w="13" w:type="dxa"/>
          <w:trHeight w:val="562"/>
        </w:trPr>
        <w:tc>
          <w:tcPr>
            <w:tcW w:w="6379" w:type="dxa"/>
            <w:vAlign w:val="center"/>
          </w:tcPr>
          <w:p w14:paraId="582FF9EF" w14:textId="74163743" w:rsidR="00B64172" w:rsidRPr="00AF79A5" w:rsidRDefault="00AF79A5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>Is committed to bilingual education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4394320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54F4F6EB" w14:textId="77777777" w:rsidTr="00AF79A5">
        <w:trPr>
          <w:gridAfter w:val="1"/>
          <w:wAfter w:w="13" w:type="dxa"/>
          <w:trHeight w:val="834"/>
        </w:trPr>
        <w:tc>
          <w:tcPr>
            <w:tcW w:w="6379" w:type="dxa"/>
            <w:vAlign w:val="center"/>
          </w:tcPr>
          <w:p w14:paraId="596CBC30" w14:textId="592F974C" w:rsidR="00B64172" w:rsidRPr="00AF79A5" w:rsidRDefault="00AF79A5" w:rsidP="00AF79A5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>Has a strong commitment to te reo Māori and tikanga Māori across the school</w:t>
            </w:r>
          </w:p>
        </w:tc>
        <w:tc>
          <w:tcPr>
            <w:tcW w:w="704" w:type="dxa"/>
            <w:vAlign w:val="center"/>
          </w:tcPr>
          <w:p w14:paraId="3B7C53C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A5F68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F00D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C4CAE7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4CD965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0C9D2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0C277D">
        <w:trPr>
          <w:trHeight w:val="562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2570E06" w14:textId="242FC731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B3D32">
              <w:rPr>
                <w:rFonts w:ascii="Neue Haas Grotesk Text Pro" w:hAnsi="Neue Haas Grotesk Text Pro"/>
                <w:b/>
                <w:color w:val="002060"/>
              </w:rPr>
              <w:t>POU MAHI - LEADER OF OPERATIONS</w:t>
            </w:r>
          </w:p>
        </w:tc>
      </w:tr>
      <w:tr w:rsidR="00B64172" w14:paraId="7A2E5F69" w14:textId="77777777" w:rsidTr="000C277D">
        <w:trPr>
          <w:gridAfter w:val="1"/>
          <w:wAfter w:w="13" w:type="dxa"/>
          <w:trHeight w:val="562"/>
        </w:trPr>
        <w:tc>
          <w:tcPr>
            <w:tcW w:w="6379" w:type="dxa"/>
            <w:vAlign w:val="center"/>
          </w:tcPr>
          <w:p w14:paraId="5CC3AF34" w14:textId="55B03DA8" w:rsidR="00B64172" w:rsidRPr="00AF79A5" w:rsidRDefault="00AF79A5" w:rsidP="00AF79A5">
            <w:pPr>
              <w:spacing w:after="120" w:line="276" w:lineRule="auto"/>
              <w:ind w:left="22"/>
              <w:contextualSpacing/>
              <w:rPr>
                <w:rStyle w:val="fontstyle01"/>
                <w:rFonts w:cs="Times New Roman"/>
                <w:color w:val="auto"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 xml:space="preserve">Has experience in finance, property, health and safety, and leading people 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C277D" w14:paraId="0686BE4D" w14:textId="77777777" w:rsidTr="000C277D">
        <w:trPr>
          <w:gridAfter w:val="1"/>
          <w:wAfter w:w="13" w:type="dxa"/>
          <w:trHeight w:val="562"/>
        </w:trPr>
        <w:tc>
          <w:tcPr>
            <w:tcW w:w="6379" w:type="dxa"/>
            <w:vAlign w:val="center"/>
          </w:tcPr>
          <w:p w14:paraId="360BA879" w14:textId="11CC1322" w:rsidR="000C277D" w:rsidRPr="00AF79A5" w:rsidRDefault="00AF79A5" w:rsidP="00AF79A5">
            <w:pPr>
              <w:spacing w:after="120" w:line="276" w:lineRule="auto"/>
              <w:ind w:left="22"/>
              <w:contextualSpacing/>
              <w:rPr>
                <w:rStyle w:val="fontstyle01"/>
                <w:rFonts w:cs="Times New Roman"/>
                <w:color w:val="auto"/>
                <w:sz w:val="20"/>
                <w:szCs w:val="20"/>
              </w:rPr>
            </w:pPr>
            <w:r w:rsidRPr="00AF79A5">
              <w:rPr>
                <w:rStyle w:val="fontstyle01"/>
                <w:rFonts w:cs="Times New Roman"/>
                <w:color w:val="auto"/>
                <w:sz w:val="20"/>
                <w:szCs w:val="20"/>
              </w:rPr>
              <w:t xml:space="preserve">Has strategic acumen to build on a school’s direction and vision </w:t>
            </w:r>
          </w:p>
        </w:tc>
        <w:tc>
          <w:tcPr>
            <w:tcW w:w="704" w:type="dxa"/>
            <w:vAlign w:val="center"/>
          </w:tcPr>
          <w:p w14:paraId="784AE812" w14:textId="77777777" w:rsidR="000C277D" w:rsidRDefault="000C277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CB5EAA1" w14:textId="77777777" w:rsidR="000C277D" w:rsidRDefault="000C277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9F71881" w14:textId="77777777" w:rsidR="000C277D" w:rsidRDefault="000C277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73C3A3" w14:textId="77777777" w:rsidR="000C277D" w:rsidRDefault="000C277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251596" w14:textId="77777777" w:rsidR="000C277D" w:rsidRDefault="000C277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B9FF5E" w14:textId="77777777" w:rsidR="000C277D" w:rsidRDefault="000C277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BDADEA9" w14:textId="77777777" w:rsidR="000C277D" w:rsidRDefault="000C277D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999F3E1" w14:textId="77777777" w:rsidR="000C277D" w:rsidRDefault="000C277D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8AE7FD4" w14:textId="77777777" w:rsidR="000C277D" w:rsidRDefault="000C277D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0C277D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497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497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497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497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497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497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0C277D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2B6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48582C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48582C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04135096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>
        <w:rPr>
          <w:rFonts w:ascii="Neue Haas Grotesk Text Pro" w:eastAsia="Times New Roman" w:hAnsi="Neue Haas Grotesk Text Pro" w:cs="Times New Roman"/>
          <w:b/>
          <w:lang w:val="en-GB" w:eastAsia="en-GB"/>
        </w:rPr>
        <w:tab/>
      </w:r>
      <w:r w:rsidR="00C01FA7">
        <w:rPr>
          <w:rFonts w:ascii="Neue Haas Grotesk Text Pro" w:eastAsia="Times New Roman" w:hAnsi="Neue Haas Grotesk Text Pro" w:cs="Times New Roman"/>
          <w:b/>
          <w:lang w:val="en-GB" w:eastAsia="en-GB"/>
        </w:rPr>
        <w:t>Nicky Knight</w:t>
      </w:r>
    </w:p>
    <w:p w14:paraId="274473B1" w14:textId="77777777" w:rsidR="002172C1" w:rsidRPr="00700B64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3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5381EB8A" w:rsidR="00636098" w:rsidRPr="00B64172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="00D47DB2">
        <w:rPr>
          <w:rFonts w:ascii="Neue Haas Grotesk Text Pro" w:hAnsi="Neue Haas Grotesk Text Pro"/>
        </w:rPr>
        <w:t>Level 2, Manukau Road, Epsom</w:t>
      </w:r>
      <w:r w:rsidRPr="00B64172">
        <w:rPr>
          <w:rFonts w:ascii="Neue Haas Grotesk Text Pro" w:hAnsi="Neue Haas Grotesk Text Pro"/>
        </w:rPr>
        <w:t xml:space="preserve">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6DB475EE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B232F8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Wednesday 5 March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9270A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5</w:t>
      </w:r>
    </w:p>
    <w:p w14:paraId="2ED8D442" w14:textId="2DB4DAB7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E8C9" w14:textId="77777777" w:rsidR="007F7539" w:rsidRDefault="007F7539" w:rsidP="005D024C">
      <w:pPr>
        <w:spacing w:after="0" w:line="240" w:lineRule="auto"/>
      </w:pPr>
      <w:r>
        <w:separator/>
      </w:r>
    </w:p>
  </w:endnote>
  <w:endnote w:type="continuationSeparator" w:id="0">
    <w:p w14:paraId="7FE9B7A1" w14:textId="77777777" w:rsidR="007F7539" w:rsidRDefault="007F7539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D898" w14:textId="77777777" w:rsidR="007F7539" w:rsidRDefault="007F7539" w:rsidP="005D024C">
      <w:pPr>
        <w:spacing w:after="0" w:line="240" w:lineRule="auto"/>
      </w:pPr>
      <w:r>
        <w:separator/>
      </w:r>
    </w:p>
  </w:footnote>
  <w:footnote w:type="continuationSeparator" w:id="0">
    <w:p w14:paraId="27B32B4C" w14:textId="77777777" w:rsidR="007F7539" w:rsidRDefault="007F7539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A1B45"/>
    <w:multiLevelType w:val="hybridMultilevel"/>
    <w:tmpl w:val="AAC03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B62DC"/>
    <w:multiLevelType w:val="hybridMultilevel"/>
    <w:tmpl w:val="9D741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7"/>
  </w:num>
  <w:num w:numId="3" w16cid:durableId="913051730">
    <w:abstractNumId w:val="2"/>
  </w:num>
  <w:num w:numId="4" w16cid:durableId="1958366997">
    <w:abstractNumId w:val="5"/>
  </w:num>
  <w:num w:numId="5" w16cid:durableId="1145775356">
    <w:abstractNumId w:val="11"/>
  </w:num>
  <w:num w:numId="6" w16cid:durableId="1957519568">
    <w:abstractNumId w:val="14"/>
  </w:num>
  <w:num w:numId="7" w16cid:durableId="1442414143">
    <w:abstractNumId w:val="12"/>
  </w:num>
  <w:num w:numId="8" w16cid:durableId="2119594253">
    <w:abstractNumId w:val="6"/>
  </w:num>
  <w:num w:numId="9" w16cid:durableId="1117069711">
    <w:abstractNumId w:val="4"/>
  </w:num>
  <w:num w:numId="10" w16cid:durableId="1403528358">
    <w:abstractNumId w:val="8"/>
  </w:num>
  <w:num w:numId="11" w16cid:durableId="1828858564">
    <w:abstractNumId w:val="10"/>
  </w:num>
  <w:num w:numId="12" w16cid:durableId="745230984">
    <w:abstractNumId w:val="16"/>
  </w:num>
  <w:num w:numId="13" w16cid:durableId="2013340357">
    <w:abstractNumId w:val="1"/>
  </w:num>
  <w:num w:numId="14" w16cid:durableId="585655735">
    <w:abstractNumId w:val="17"/>
  </w:num>
  <w:num w:numId="15" w16cid:durableId="387723376">
    <w:abstractNumId w:val="15"/>
  </w:num>
  <w:num w:numId="16" w16cid:durableId="374231769">
    <w:abstractNumId w:val="0"/>
  </w:num>
  <w:num w:numId="17" w16cid:durableId="403340769">
    <w:abstractNumId w:val="18"/>
  </w:num>
  <w:num w:numId="18" w16cid:durableId="378745917">
    <w:abstractNumId w:val="9"/>
  </w:num>
  <w:num w:numId="19" w16cid:durableId="442112874">
    <w:abstractNumId w:val="13"/>
  </w:num>
  <w:num w:numId="20" w16cid:durableId="2041585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7CDF"/>
    <w:rsid w:val="00086566"/>
    <w:rsid w:val="000A16B9"/>
    <w:rsid w:val="000B0B31"/>
    <w:rsid w:val="000B10C3"/>
    <w:rsid w:val="000C277D"/>
    <w:rsid w:val="00122DF4"/>
    <w:rsid w:val="00124175"/>
    <w:rsid w:val="00150D14"/>
    <w:rsid w:val="001646CA"/>
    <w:rsid w:val="00194E93"/>
    <w:rsid w:val="00195E18"/>
    <w:rsid w:val="001977CA"/>
    <w:rsid w:val="001A67DE"/>
    <w:rsid w:val="001C171D"/>
    <w:rsid w:val="001C29B2"/>
    <w:rsid w:val="001C73A4"/>
    <w:rsid w:val="001D3933"/>
    <w:rsid w:val="001D766C"/>
    <w:rsid w:val="002004A7"/>
    <w:rsid w:val="00214044"/>
    <w:rsid w:val="0021689E"/>
    <w:rsid w:val="002172C1"/>
    <w:rsid w:val="00220E73"/>
    <w:rsid w:val="002410FD"/>
    <w:rsid w:val="002427B1"/>
    <w:rsid w:val="00273D86"/>
    <w:rsid w:val="0027645C"/>
    <w:rsid w:val="0028658F"/>
    <w:rsid w:val="002A3574"/>
    <w:rsid w:val="002B14F7"/>
    <w:rsid w:val="00301E68"/>
    <w:rsid w:val="00305B9F"/>
    <w:rsid w:val="00320C4D"/>
    <w:rsid w:val="00325A16"/>
    <w:rsid w:val="00330BDD"/>
    <w:rsid w:val="0034174F"/>
    <w:rsid w:val="00373758"/>
    <w:rsid w:val="003A5D99"/>
    <w:rsid w:val="003A7BC1"/>
    <w:rsid w:val="003C0A7A"/>
    <w:rsid w:val="003D7520"/>
    <w:rsid w:val="003E386E"/>
    <w:rsid w:val="003F443D"/>
    <w:rsid w:val="003F5133"/>
    <w:rsid w:val="0040072D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3D32"/>
    <w:rsid w:val="004B4EF5"/>
    <w:rsid w:val="004D597A"/>
    <w:rsid w:val="004E6C20"/>
    <w:rsid w:val="00532DF6"/>
    <w:rsid w:val="005543A4"/>
    <w:rsid w:val="00560E36"/>
    <w:rsid w:val="00586E7A"/>
    <w:rsid w:val="005D024C"/>
    <w:rsid w:val="005D7502"/>
    <w:rsid w:val="00634CAC"/>
    <w:rsid w:val="00636098"/>
    <w:rsid w:val="00641644"/>
    <w:rsid w:val="0065356C"/>
    <w:rsid w:val="0066338A"/>
    <w:rsid w:val="00677CD9"/>
    <w:rsid w:val="00683120"/>
    <w:rsid w:val="00693A3A"/>
    <w:rsid w:val="006954B6"/>
    <w:rsid w:val="006A1010"/>
    <w:rsid w:val="006A5397"/>
    <w:rsid w:val="006E3585"/>
    <w:rsid w:val="00700B64"/>
    <w:rsid w:val="007070E6"/>
    <w:rsid w:val="007243FD"/>
    <w:rsid w:val="0075217F"/>
    <w:rsid w:val="00760756"/>
    <w:rsid w:val="00772BE7"/>
    <w:rsid w:val="007900B7"/>
    <w:rsid w:val="007A454A"/>
    <w:rsid w:val="007C667E"/>
    <w:rsid w:val="007E4B15"/>
    <w:rsid w:val="007F7539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65B8"/>
    <w:rsid w:val="008B5AC5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89B"/>
    <w:rsid w:val="00A47973"/>
    <w:rsid w:val="00A50ED2"/>
    <w:rsid w:val="00A60F42"/>
    <w:rsid w:val="00A671AA"/>
    <w:rsid w:val="00A75257"/>
    <w:rsid w:val="00A87127"/>
    <w:rsid w:val="00AE07D6"/>
    <w:rsid w:val="00AF0A8D"/>
    <w:rsid w:val="00AF729C"/>
    <w:rsid w:val="00AF79A5"/>
    <w:rsid w:val="00B165E7"/>
    <w:rsid w:val="00B232F8"/>
    <w:rsid w:val="00B51154"/>
    <w:rsid w:val="00B64172"/>
    <w:rsid w:val="00B7294C"/>
    <w:rsid w:val="00B84D17"/>
    <w:rsid w:val="00BB5307"/>
    <w:rsid w:val="00BD7B91"/>
    <w:rsid w:val="00BE2BBE"/>
    <w:rsid w:val="00BE2E03"/>
    <w:rsid w:val="00BE487E"/>
    <w:rsid w:val="00BE5DFB"/>
    <w:rsid w:val="00BE65FE"/>
    <w:rsid w:val="00BF1185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A5296"/>
    <w:rsid w:val="00CB5C1D"/>
    <w:rsid w:val="00CB7262"/>
    <w:rsid w:val="00CC3FF2"/>
    <w:rsid w:val="00CC779A"/>
    <w:rsid w:val="00CE2AB7"/>
    <w:rsid w:val="00CF30E6"/>
    <w:rsid w:val="00CF76F4"/>
    <w:rsid w:val="00D03505"/>
    <w:rsid w:val="00D0502E"/>
    <w:rsid w:val="00D107F4"/>
    <w:rsid w:val="00D4596C"/>
    <w:rsid w:val="00D45A7C"/>
    <w:rsid w:val="00D47DB2"/>
    <w:rsid w:val="00D53F3D"/>
    <w:rsid w:val="00D67CF2"/>
    <w:rsid w:val="00D70491"/>
    <w:rsid w:val="00D80F12"/>
    <w:rsid w:val="00D81E35"/>
    <w:rsid w:val="00D83CF3"/>
    <w:rsid w:val="00D84051"/>
    <w:rsid w:val="00DC3FBF"/>
    <w:rsid w:val="00DD458B"/>
    <w:rsid w:val="00DF1872"/>
    <w:rsid w:val="00DF26A1"/>
    <w:rsid w:val="00E011E3"/>
    <w:rsid w:val="00E12107"/>
    <w:rsid w:val="00E13C0E"/>
    <w:rsid w:val="00E617F7"/>
    <w:rsid w:val="00E73891"/>
    <w:rsid w:val="00EC0126"/>
    <w:rsid w:val="00F02AF7"/>
    <w:rsid w:val="00F14C7B"/>
    <w:rsid w:val="00F214BB"/>
    <w:rsid w:val="00F21A35"/>
    <w:rsid w:val="00F25985"/>
    <w:rsid w:val="00F4616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educationgroup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22</cp:revision>
  <dcterms:created xsi:type="dcterms:W3CDTF">2024-09-19T02:05:00Z</dcterms:created>
  <dcterms:modified xsi:type="dcterms:W3CDTF">2025-02-12T02:42:00Z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